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6E" w:rsidRDefault="0087646E" w:rsidP="0087646E">
      <w:pPr>
        <w:pStyle w:val="Normal"/>
        <w:shd w:val="clear" w:color="auto" w:fill="FFFFFF"/>
        <w:autoSpaceDE w:val="0"/>
        <w:autoSpaceDN w:val="0"/>
        <w:bidi/>
        <w:adjustRightInd w:val="0"/>
        <w:spacing w:line="360" w:lineRule="auto"/>
        <w:jc w:val="left"/>
        <w:rPr>
          <w:rFonts w:cs="Times New Roman"/>
          <w:b/>
          <w:bCs/>
          <w:color w:val="000000"/>
          <w:sz w:val="30"/>
          <w:szCs w:val="30"/>
        </w:rPr>
      </w:pPr>
      <w:r>
        <w:rPr>
          <w:rFonts w:cs="Times New Roman"/>
          <w:b/>
          <w:bCs/>
          <w:color w:val="000000"/>
          <w:sz w:val="30"/>
          <w:szCs w:val="30"/>
        </w:rPr>
        <w:t>CURRICULUM VITAE</w:t>
      </w:r>
      <w:r>
        <w:rPr>
          <w:rFonts w:cs="Times New Roman"/>
          <w:b/>
          <w:bCs/>
          <w:color w:val="000000"/>
          <w:sz w:val="30"/>
          <w:szCs w:val="30"/>
        </w:rPr>
        <w:t xml:space="preserve">                        </w:t>
      </w:r>
      <w:r w:rsidRPr="0087646E">
        <w:rPr>
          <w:noProof/>
        </w:rPr>
        <w:drawing>
          <wp:inline distT="0" distB="0" distL="0" distR="0" wp14:anchorId="60DBB0F1" wp14:editId="671FF194">
            <wp:extent cx="892454" cy="1169027"/>
            <wp:effectExtent l="0" t="0" r="3175" b="0"/>
            <wp:docPr id="2" name="صورة 2" descr="C:\Users\DH2021~1\AppData\Local\Temp\ksohtml3052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2021~1\AppData\Local\Temp\ksohtml3052\wp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17" cy="117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  <w:u w:val="single"/>
        </w:rPr>
        <w:t>Personal Particulars</w:t>
      </w:r>
    </w:p>
    <w:p w:rsidR="0087646E" w:rsidRDefault="0087646E" w:rsidP="0087646E">
      <w:pPr>
        <w:pStyle w:val="Normal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8" w:lineRule="auto"/>
        <w:jc w:val="lef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Name</w:t>
      </w:r>
      <w:r>
        <w:rPr>
          <w:rFonts w:ascii="Arial" w:hAnsi="Arial" w:cs="Arial"/>
          <w:color w:val="000000"/>
          <w:sz w:val="26"/>
          <w:szCs w:val="26"/>
        </w:rPr>
        <w:t xml:space="preserve">             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>: SAMY ABDEL RAHMAN AMR ERFAN.</w:t>
      </w:r>
      <w:r w:rsidRPr="0087646E">
        <w:rPr>
          <w:noProof/>
        </w:rPr>
        <w:t xml:space="preserve"> </w:t>
      </w:r>
    </w:p>
    <w:p w:rsidR="0087646E" w:rsidRDefault="0087646E" w:rsidP="0087646E">
      <w:pPr>
        <w:pStyle w:val="Normal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8" w:lineRule="auto"/>
        <w:jc w:val="lef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Date of Birth</w:t>
      </w:r>
      <w:r>
        <w:rPr>
          <w:rFonts w:ascii="Arial" w:hAnsi="Arial" w:cs="Arial"/>
          <w:color w:val="000000"/>
          <w:sz w:val="26"/>
          <w:szCs w:val="26"/>
        </w:rPr>
        <w:t xml:space="preserve">   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>: 10/3/1962, Egypt</w:t>
      </w:r>
    </w:p>
    <w:p w:rsidR="0087646E" w:rsidRDefault="0087646E" w:rsidP="0087646E">
      <w:pPr>
        <w:pStyle w:val="Normal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8" w:lineRule="auto"/>
        <w:jc w:val="lef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Nationality</w:t>
      </w:r>
      <w:r>
        <w:rPr>
          <w:rFonts w:ascii="Arial" w:hAnsi="Arial" w:cs="Arial"/>
          <w:color w:val="000000"/>
          <w:sz w:val="26"/>
          <w:szCs w:val="26"/>
        </w:rPr>
        <w:t xml:space="preserve">      </w:t>
      </w:r>
      <w:r>
        <w:rPr>
          <w:rFonts w:cs="Times New Roman"/>
          <w:color w:val="000000"/>
          <w:sz w:val="26"/>
          <w:szCs w:val="26"/>
        </w:rPr>
        <w:tab/>
        <w:t xml:space="preserve">: Egyptian/ Muslim/ Sonny </w:t>
      </w:r>
    </w:p>
    <w:p w:rsidR="0087646E" w:rsidRDefault="0087646E" w:rsidP="0087646E">
      <w:pPr>
        <w:pStyle w:val="Normal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8" w:lineRule="auto"/>
        <w:jc w:val="lef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Passport No</w:t>
      </w:r>
      <w:r>
        <w:rPr>
          <w:rFonts w:ascii="Arial" w:hAnsi="Arial" w:cs="Arial"/>
          <w:color w:val="000000"/>
          <w:sz w:val="26"/>
          <w:szCs w:val="26"/>
        </w:rPr>
        <w:t xml:space="preserve">     </w:t>
      </w:r>
      <w:r>
        <w:rPr>
          <w:rFonts w:cs="Times New Roman"/>
          <w:color w:val="000000"/>
          <w:sz w:val="26"/>
          <w:szCs w:val="26"/>
        </w:rPr>
        <w:tab/>
        <w:t>: A03495327</w:t>
      </w:r>
    </w:p>
    <w:p w:rsidR="0087646E" w:rsidRDefault="0087646E" w:rsidP="0087646E">
      <w:pPr>
        <w:pStyle w:val="Normal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8" w:lineRule="auto"/>
        <w:jc w:val="lef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Marital status </w:t>
      </w:r>
      <w:r>
        <w:rPr>
          <w:rFonts w:cs="Times New Roman"/>
          <w:color w:val="000000"/>
          <w:sz w:val="26"/>
          <w:szCs w:val="26"/>
        </w:rPr>
        <w:tab/>
        <w:t>: Married and Have four children</w:t>
      </w:r>
    </w:p>
    <w:p w:rsidR="0087646E" w:rsidRDefault="0087646E" w:rsidP="0087646E">
      <w:pPr>
        <w:pStyle w:val="Normal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8" w:lineRule="auto"/>
        <w:jc w:val="lef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Postal Address </w:t>
      </w:r>
      <w:r>
        <w:rPr>
          <w:rFonts w:cs="Times New Roman"/>
          <w:color w:val="000000"/>
          <w:sz w:val="26"/>
          <w:szCs w:val="26"/>
        </w:rPr>
        <w:tab/>
        <w:t xml:space="preserve">: Egypt, </w:t>
      </w:r>
      <w:proofErr w:type="spellStart"/>
      <w:r>
        <w:rPr>
          <w:rFonts w:cs="Times New Roman"/>
          <w:color w:val="000000"/>
          <w:sz w:val="26"/>
          <w:szCs w:val="26"/>
        </w:rPr>
        <w:t>Assiut</w:t>
      </w:r>
      <w:proofErr w:type="spellEnd"/>
      <w:r>
        <w:rPr>
          <w:rFonts w:cs="Times New Roman"/>
          <w:color w:val="000000"/>
          <w:sz w:val="26"/>
          <w:szCs w:val="26"/>
        </w:rPr>
        <w:t xml:space="preserve"> University Hospital &amp; South Egypt      Cancer Institute, 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line="288" w:lineRule="auto"/>
        <w:ind w:left="2160" w:firstLine="720"/>
        <w:jc w:val="lef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  Anesthesia, ICU &amp; Pain management Dept.  </w:t>
      </w:r>
    </w:p>
    <w:p w:rsidR="0087646E" w:rsidRDefault="0087646E" w:rsidP="0087646E">
      <w:pPr>
        <w:pStyle w:val="Normal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8" w:lineRule="auto"/>
        <w:jc w:val="lef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E-Mail Address </w:t>
      </w:r>
      <w:r>
        <w:rPr>
          <w:rFonts w:cs="Times New Roman"/>
          <w:color w:val="000000"/>
          <w:sz w:val="26"/>
          <w:szCs w:val="26"/>
        </w:rPr>
        <w:tab/>
        <w:t xml:space="preserve">:  </w:t>
      </w:r>
      <w:hyperlink r:id="rId7" w:history="1">
        <w:r>
          <w:rPr>
            <w:rStyle w:val="15"/>
            <w:sz w:val="26"/>
            <w:szCs w:val="26"/>
          </w:rPr>
          <w:t>saaerfan62@yahoo.com.ph</w:t>
        </w:r>
      </w:hyperlink>
      <w:r>
        <w:rPr>
          <w:rFonts w:cs="Times New Roman"/>
          <w:color w:val="000000"/>
          <w:sz w:val="26"/>
          <w:szCs w:val="26"/>
        </w:rPr>
        <w:t xml:space="preserve">  </w:t>
      </w:r>
    </w:p>
    <w:p w:rsidR="0087646E" w:rsidRDefault="0087646E" w:rsidP="0087646E">
      <w:pPr>
        <w:pStyle w:val="Normal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8" w:lineRule="auto"/>
        <w:jc w:val="left"/>
        <w:rPr>
          <w:rFonts w:cs="Times New Roman"/>
          <w:color w:val="002060"/>
          <w:sz w:val="26"/>
          <w:szCs w:val="26"/>
          <w:u w:val="single"/>
        </w:rPr>
      </w:pPr>
      <w:r>
        <w:rPr>
          <w:rFonts w:cs="Times New Roman"/>
          <w:color w:val="000000"/>
          <w:sz w:val="26"/>
          <w:szCs w:val="26"/>
        </w:rPr>
        <w:t xml:space="preserve">                                  </w:t>
      </w:r>
      <w:r>
        <w:rPr>
          <w:rFonts w:cs="Times New Roman"/>
          <w:color w:val="002060"/>
          <w:sz w:val="26"/>
          <w:szCs w:val="26"/>
          <w:u w:val="single"/>
        </w:rPr>
        <w:t xml:space="preserve">: </w:t>
      </w:r>
      <w:hyperlink r:id="rId8" w:history="1">
        <w:r>
          <w:rPr>
            <w:rStyle w:val="15"/>
            <w:sz w:val="26"/>
            <w:szCs w:val="26"/>
          </w:rPr>
          <w:t>samyamr616@ymail.com</w:t>
        </w:r>
      </w:hyperlink>
    </w:p>
    <w:p w:rsidR="0087646E" w:rsidRDefault="0087646E" w:rsidP="0087646E">
      <w:pPr>
        <w:pStyle w:val="Normal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8" w:lineRule="auto"/>
        <w:jc w:val="left"/>
        <w:rPr>
          <w:rFonts w:cs="Times New Roman"/>
          <w:color w:val="002060"/>
          <w:sz w:val="26"/>
          <w:szCs w:val="26"/>
          <w:u w:val="single"/>
        </w:rPr>
      </w:pPr>
      <w:r>
        <w:rPr>
          <w:rFonts w:cs="Times New Roman"/>
          <w:color w:val="002060"/>
          <w:sz w:val="26"/>
          <w:szCs w:val="26"/>
          <w:u w:val="single"/>
          <w:rtl/>
        </w:rPr>
        <w:t xml:space="preserve"> </w:t>
      </w:r>
      <w:r>
        <w:rPr>
          <w:rFonts w:cs="Times New Roman"/>
          <w:color w:val="002060"/>
          <w:sz w:val="26"/>
          <w:szCs w:val="26"/>
          <w:u w:val="single"/>
        </w:rPr>
        <w:t xml:space="preserve">                             :</w:t>
      </w:r>
      <w:r>
        <w:rPr>
          <w:rFonts w:cs="Times New Roman"/>
          <w:color w:val="002060"/>
          <w:sz w:val="26"/>
          <w:szCs w:val="26"/>
          <w:u w:val="single"/>
          <w:rtl/>
        </w:rPr>
        <w:t xml:space="preserve">    </w:t>
      </w:r>
      <w:r>
        <w:rPr>
          <w:rFonts w:cs="Times New Roman"/>
          <w:color w:val="002060"/>
          <w:sz w:val="26"/>
          <w:szCs w:val="26"/>
          <w:u w:val="single"/>
        </w:rPr>
        <w:t>Samy.erfan@aun.edu.eg</w:t>
      </w:r>
    </w:p>
    <w:p w:rsidR="0087646E" w:rsidRDefault="0087646E" w:rsidP="0087646E">
      <w:pPr>
        <w:pStyle w:val="Normal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8" w:lineRule="auto"/>
        <w:jc w:val="lef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Telephone</w:t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  <w:t>: 0020882333342 (Work)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line="288" w:lineRule="auto"/>
        <w:ind w:left="2880"/>
        <w:jc w:val="lef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  0020882146773 (Home)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line="288" w:lineRule="auto"/>
        <w:ind w:left="2880"/>
        <w:jc w:val="lef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  00201007678866 (Mobile)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ind w:left="360"/>
        <w:jc w:val="left"/>
        <w:rPr>
          <w:rFonts w:cs="Times New Roman"/>
          <w:b/>
          <w:bCs/>
          <w:color w:val="000000"/>
          <w:sz w:val="26"/>
          <w:szCs w:val="26"/>
          <w:u w:val="single"/>
        </w:rPr>
      </w:pP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b/>
          <w:bCs/>
          <w:color w:val="000000"/>
          <w:sz w:val="26"/>
          <w:szCs w:val="26"/>
          <w:u w:val="single"/>
        </w:rPr>
        <w:t>Qualifications: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before="120" w:beforeAutospacing="0"/>
        <w:jc w:val="lef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Primary Medical degree:</w:t>
      </w:r>
    </w:p>
    <w:p w:rsidR="0087646E" w:rsidRDefault="0087646E" w:rsidP="0087646E">
      <w:pPr>
        <w:pStyle w:val="Normal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beforeAutospacing="0"/>
        <w:jc w:val="left"/>
        <w:rPr>
          <w:rFonts w:cs="Times New Roman"/>
          <w:color w:val="000000"/>
          <w:sz w:val="26"/>
          <w:szCs w:val="26"/>
        </w:rPr>
      </w:pPr>
      <w:proofErr w:type="spellStart"/>
      <w:r>
        <w:rPr>
          <w:rFonts w:cs="Times New Roman"/>
          <w:color w:val="000000"/>
          <w:sz w:val="26"/>
          <w:szCs w:val="26"/>
        </w:rPr>
        <w:t>MBBch</w:t>
      </w:r>
      <w:proofErr w:type="spellEnd"/>
      <w:r>
        <w:rPr>
          <w:rFonts w:cs="Times New Roman"/>
          <w:color w:val="000000"/>
          <w:sz w:val="26"/>
          <w:szCs w:val="26"/>
        </w:rPr>
        <w:t xml:space="preserve">, September, 1985 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before="120" w:beforeAutospacing="0"/>
        <w:ind w:left="720"/>
        <w:jc w:val="lef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     </w:t>
      </w:r>
      <w:proofErr w:type="spellStart"/>
      <w:r>
        <w:rPr>
          <w:rFonts w:cs="Times New Roman"/>
          <w:color w:val="000000"/>
          <w:sz w:val="26"/>
          <w:szCs w:val="26"/>
        </w:rPr>
        <w:t>Assiut</w:t>
      </w:r>
      <w:proofErr w:type="spellEnd"/>
      <w:r>
        <w:rPr>
          <w:rFonts w:cs="Times New Roman"/>
          <w:color w:val="000000"/>
          <w:sz w:val="26"/>
          <w:szCs w:val="26"/>
        </w:rPr>
        <w:t xml:space="preserve"> university, Egypt.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bidi/>
        <w:adjustRightInd w:val="0"/>
        <w:spacing w:before="120" w:beforeAutospacing="0"/>
        <w:ind w:left="720"/>
        <w:jc w:val="center"/>
        <w:rPr>
          <w:rFonts w:cs="Times New Roman" w:hint="cs"/>
          <w:b/>
          <w:bCs/>
          <w:color w:val="000000"/>
          <w:sz w:val="26"/>
          <w:szCs w:val="26"/>
          <w:u w:val="single"/>
          <w:rtl/>
        </w:rPr>
      </w:pP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bidi/>
        <w:adjustRightInd w:val="0"/>
        <w:spacing w:before="120" w:beforeAutospacing="0"/>
        <w:ind w:left="720"/>
        <w:jc w:val="center"/>
        <w:rPr>
          <w:rFonts w:cs="Times New Roman" w:hint="cs"/>
          <w:b/>
          <w:bCs/>
          <w:color w:val="000000"/>
          <w:sz w:val="26"/>
          <w:szCs w:val="26"/>
          <w:u w:val="single"/>
          <w:rtl/>
        </w:rPr>
      </w:pP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bidi/>
        <w:adjustRightInd w:val="0"/>
        <w:spacing w:before="120" w:beforeAutospacing="0"/>
        <w:ind w:left="720"/>
        <w:jc w:val="center"/>
        <w:rPr>
          <w:rFonts w:cs="Times New Roman"/>
          <w:b/>
          <w:bCs/>
          <w:color w:val="000000"/>
          <w:sz w:val="26"/>
          <w:szCs w:val="26"/>
          <w:u w:val="single"/>
        </w:rPr>
      </w:pPr>
      <w:r w:rsidRPr="0087646E">
        <w:rPr>
          <w:rFonts w:cs="Times New Roman"/>
          <w:b/>
          <w:bCs/>
          <w:color w:val="000000"/>
          <w:sz w:val="26"/>
          <w:szCs w:val="26"/>
          <w:u w:val="single"/>
        </w:rPr>
        <w:lastRenderedPageBreak/>
        <w:t>Post Graduate: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before="120" w:beforeAutospacing="0"/>
        <w:ind w:left="720"/>
        <w:jc w:val="left"/>
        <w:rPr>
          <w:rFonts w:cs="Times New Roman"/>
          <w:b/>
          <w:bCs/>
          <w:color w:val="000000"/>
          <w:sz w:val="26"/>
          <w:szCs w:val="26"/>
          <w:u w:val="single"/>
        </w:rPr>
      </w:pPr>
      <w:r>
        <w:rPr>
          <w:rFonts w:cs="Times New Roman"/>
          <w:b/>
          <w:bCs/>
          <w:color w:val="000000"/>
          <w:sz w:val="26"/>
          <w:szCs w:val="26"/>
          <w:u w:val="single"/>
        </w:rPr>
        <w:t xml:space="preserve">Master Degree ( </w:t>
      </w:r>
      <w:proofErr w:type="spellStart"/>
      <w:r>
        <w:rPr>
          <w:rFonts w:cs="Times New Roman"/>
          <w:b/>
          <w:bCs/>
          <w:color w:val="000000"/>
          <w:sz w:val="26"/>
          <w:szCs w:val="26"/>
          <w:u w:val="single"/>
        </w:rPr>
        <w:t>Msc</w:t>
      </w:r>
      <w:proofErr w:type="spellEnd"/>
      <w:r>
        <w:rPr>
          <w:rFonts w:cs="Times New Roman"/>
          <w:b/>
          <w:bCs/>
          <w:color w:val="000000"/>
          <w:sz w:val="26"/>
          <w:szCs w:val="26"/>
          <w:u w:val="single"/>
        </w:rPr>
        <w:t>) In Anesthesia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before="120" w:beforeAutospacing="0"/>
        <w:ind w:left="720" w:firstLine="360"/>
        <w:jc w:val="lef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  <w:u w:val="single"/>
        </w:rPr>
        <w:t xml:space="preserve"> January 1990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before="120" w:beforeAutospacing="0"/>
        <w:ind w:left="1080"/>
        <w:jc w:val="lef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4"/>
          <w:szCs w:val="24"/>
        </w:rPr>
        <w:t xml:space="preserve">With </w:t>
      </w:r>
      <w:proofErr w:type="spellStart"/>
      <w:r>
        <w:rPr>
          <w:rFonts w:cs="Times New Roman"/>
          <w:color w:val="000000"/>
          <w:sz w:val="24"/>
          <w:szCs w:val="24"/>
        </w:rPr>
        <w:t>Msc</w:t>
      </w:r>
      <w:proofErr w:type="spellEnd"/>
      <w:r>
        <w:rPr>
          <w:rFonts w:cs="Times New Roman"/>
          <w:color w:val="000000"/>
          <w:sz w:val="24"/>
          <w:szCs w:val="24"/>
        </w:rPr>
        <w:t xml:space="preserve"> Thesis Title of ( EFFECT OF MIDAZOLAM VERSUS ETOMIDATE ON SUPRARENAL GLAND FUNCTION, AN EXPERIMENTAL STUDY ). </w:t>
      </w:r>
      <w:proofErr w:type="spellStart"/>
      <w:r>
        <w:rPr>
          <w:rFonts w:cs="Times New Roman"/>
          <w:color w:val="000000"/>
          <w:sz w:val="24"/>
          <w:szCs w:val="24"/>
        </w:rPr>
        <w:t>Assiut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 Egypt.</w:t>
      </w:r>
    </w:p>
    <w:p w:rsidR="0087646E" w:rsidRDefault="0087646E" w:rsidP="0087646E">
      <w:pPr>
        <w:pStyle w:val="Normal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beforeAutospacing="0"/>
        <w:jc w:val="left"/>
        <w:rPr>
          <w:rFonts w:cs="Times New Roman"/>
          <w:b/>
          <w:bCs/>
          <w:color w:val="000000"/>
          <w:sz w:val="26"/>
          <w:szCs w:val="26"/>
          <w:u w:val="single"/>
        </w:rPr>
      </w:pPr>
      <w:r>
        <w:rPr>
          <w:rFonts w:cs="Times New Roman"/>
          <w:b/>
          <w:bCs/>
          <w:color w:val="000000"/>
          <w:sz w:val="26"/>
          <w:szCs w:val="26"/>
          <w:u w:val="single"/>
        </w:rPr>
        <w:t>MD In Anesthesia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before="120" w:beforeAutospacing="0"/>
        <w:ind w:left="360" w:firstLine="720"/>
        <w:jc w:val="lef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  <w:u w:val="single"/>
        </w:rPr>
        <w:t>November, 2000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before="120" w:beforeAutospacing="0"/>
        <w:ind w:left="108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The MD Thesis Was Done On Patients Undergoing Open Heart Surgery With Title Of ( EVIDENCE OF LUNG DAMAGE AFTER CARDIOPULMONARY BYPASS IN OPEN HEART SURGERY).</w:t>
      </w:r>
    </w:p>
    <w:p w:rsidR="0087646E" w:rsidRDefault="0087646E" w:rsidP="0087646E">
      <w:pPr>
        <w:pStyle w:val="Normal"/>
        <w:spacing w:before="120" w:beforeAutospacing="0"/>
        <w:ind w:left="360" w:firstLine="720"/>
        <w:jc w:val="left"/>
        <w:rPr>
          <w:rFonts w:cs="Times New Roman"/>
          <w:color w:val="000000"/>
          <w:sz w:val="26"/>
          <w:szCs w:val="26"/>
        </w:rPr>
      </w:pPr>
      <w:proofErr w:type="spellStart"/>
      <w:r>
        <w:rPr>
          <w:rFonts w:cs="Times New Roman"/>
          <w:color w:val="000000"/>
          <w:sz w:val="26"/>
          <w:szCs w:val="26"/>
        </w:rPr>
        <w:t>Assiut</w:t>
      </w:r>
      <w:proofErr w:type="spellEnd"/>
      <w:r>
        <w:rPr>
          <w:rFonts w:cs="Times New Roman"/>
          <w:color w:val="000000"/>
          <w:sz w:val="26"/>
          <w:szCs w:val="26"/>
        </w:rPr>
        <w:t xml:space="preserve"> university, Egypt.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6"/>
          <w:szCs w:val="26"/>
          <w:u w:val="single"/>
        </w:rPr>
      </w:pPr>
      <w:r>
        <w:rPr>
          <w:rFonts w:cs="Times New Roman"/>
          <w:b/>
          <w:bCs/>
          <w:color w:val="000000"/>
          <w:sz w:val="26"/>
          <w:szCs w:val="26"/>
          <w:u w:val="single"/>
        </w:rPr>
        <w:t>WORK EXPERIENCE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FROM 1/9/ 2023 to date :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PROFESSOR OF ANETHESIA, ICU and PAIN MANAGEMENT, ASSIUT UNIVERSITY HOSPITAL FACULTY OF MEDICIN ASSIUT UNIVERSITY, EGYPT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FROM 5/ 2021 to 1/9/2023: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VICE DEAN AT FACULTY OF TECHNOLGY OF HEALTH SCINCE, SPHYNX UNIVERSITY, ASSIUT, EGYPT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 xml:space="preserve">FROM 11/2017 to 5/2021: 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DEAN OF SOUTH EGYPT CANCER INSTITUTE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FROM 23/06/2014 TO 1/9/2015: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 xml:space="preserve">Consultant in anesthesia &amp; ICU department at KING KHALID GENERAL HOSPITAL,  ALMAJMAAHA , KSA        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From 25/03/2014 to date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 xml:space="preserve">Professor in anesthesia , Chairman of the department of anesthesiology, Cancer Institute,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Assiut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University, Egypt.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lastRenderedPageBreak/>
        <w:t>From 17/8/2009 to 24/03/2014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 xml:space="preserve">Associate professor in anesthesia,  supervisor on anesthesia department and hospital deputy director of  South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egypt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cancer institute,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Assiut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University, Egypt.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 xml:space="preserve">Vice Dean of South Egypt Cancer Institute. 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From: 8/8/2007 to 16/8/2009</w:t>
      </w:r>
      <w:r>
        <w:rPr>
          <w:rFonts w:cs="Times New Roman"/>
          <w:color w:val="000000"/>
          <w:sz w:val="24"/>
          <w:szCs w:val="24"/>
        </w:rPr>
        <w:t xml:space="preserve">: 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Senior specialist in Anesthesia, Anesthesia Department, Alain Hospital , UAE.  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 xml:space="preserve">From : 18/02 / 2006 to 15/02/2007: 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ind w:left="72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Head of Anesthesia department, </w:t>
      </w:r>
      <w:proofErr w:type="spellStart"/>
      <w:r>
        <w:rPr>
          <w:rFonts w:cs="Times New Roman"/>
          <w:color w:val="000000"/>
          <w:sz w:val="24"/>
          <w:szCs w:val="24"/>
        </w:rPr>
        <w:t>Nizwa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Hospital. Sultanate of Oman, by order office no 04/2006.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From: 13/12/2004-to 17/02/2006: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ind w:left="72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Specialist in Anesthesia, Anesthesia Department, </w:t>
      </w:r>
      <w:proofErr w:type="spellStart"/>
      <w:r>
        <w:rPr>
          <w:rFonts w:cs="Times New Roman"/>
          <w:color w:val="000000"/>
          <w:sz w:val="24"/>
          <w:szCs w:val="24"/>
        </w:rPr>
        <w:t>Nizwa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hospital / Ministry of Health. Sultanate of Oman. 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 xml:space="preserve">From : 29/04/2007- to 24/03/2014: 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ind w:left="72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Associate Professor in Anesthesia ,South Egypt Cancer Institute, </w:t>
      </w:r>
      <w:proofErr w:type="spellStart"/>
      <w:r>
        <w:rPr>
          <w:rFonts w:cs="Times New Roman"/>
          <w:color w:val="000000"/>
          <w:sz w:val="24"/>
          <w:szCs w:val="24"/>
        </w:rPr>
        <w:t>Assiut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University, Egypt.  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From : 30/3/2002- 28/04/2007: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ind w:firstLine="72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Lecturer in Anesthesia, South Egypt Cancer Institute, </w:t>
      </w:r>
      <w:proofErr w:type="spellStart"/>
      <w:r>
        <w:rPr>
          <w:rFonts w:cs="Times New Roman"/>
          <w:color w:val="000000"/>
          <w:sz w:val="24"/>
          <w:szCs w:val="24"/>
        </w:rPr>
        <w:t>Assiut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University, Egypt.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From : 9/8/1998 - 30/3/2002: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ind w:left="72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Assistant Lecturer in Anesthesia, </w:t>
      </w:r>
      <w:proofErr w:type="spellStart"/>
      <w:r>
        <w:rPr>
          <w:rFonts w:cs="Times New Roman"/>
          <w:color w:val="000000"/>
          <w:sz w:val="24"/>
          <w:szCs w:val="24"/>
        </w:rPr>
        <w:t>Assiut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 Hospital &amp; South Egypt Cancer Institute, </w:t>
      </w:r>
      <w:proofErr w:type="spellStart"/>
      <w:r>
        <w:rPr>
          <w:rFonts w:cs="Times New Roman"/>
          <w:color w:val="000000"/>
          <w:sz w:val="24"/>
          <w:szCs w:val="24"/>
        </w:rPr>
        <w:t>Assiut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university, Egypt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From: 11/5/1993-8/8/1998: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ind w:firstLine="72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Specialist in Anesthesia, </w:t>
      </w:r>
      <w:proofErr w:type="spellStart"/>
      <w:r>
        <w:rPr>
          <w:rFonts w:cs="Times New Roman"/>
          <w:color w:val="000000"/>
          <w:sz w:val="24"/>
          <w:szCs w:val="24"/>
        </w:rPr>
        <w:t>Assiut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 Hospital, Egypt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From : 9/9/1990 - 9/8/1993: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ind w:left="72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Specialist in Anesthesia </w:t>
      </w:r>
      <w:proofErr w:type="spellStart"/>
      <w:r>
        <w:rPr>
          <w:rFonts w:cs="Times New Roman"/>
          <w:color w:val="000000"/>
          <w:sz w:val="24"/>
          <w:szCs w:val="24"/>
        </w:rPr>
        <w:t>Morzuq</w:t>
      </w:r>
      <w:proofErr w:type="spellEnd"/>
      <w:r>
        <w:rPr>
          <w:rFonts w:cs="Times New Roman"/>
          <w:color w:val="000000"/>
          <w:sz w:val="24"/>
          <w:szCs w:val="24"/>
        </w:rPr>
        <w:t xml:space="preserve"> Central Hospital, SABHA, Ministry of Health, </w:t>
      </w:r>
      <w:proofErr w:type="spellStart"/>
      <w:r>
        <w:rPr>
          <w:rFonts w:cs="Times New Roman"/>
          <w:color w:val="000000"/>
          <w:sz w:val="24"/>
          <w:szCs w:val="24"/>
        </w:rPr>
        <w:t>Lybia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From: 5/4/1990-8/8/1990: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ind w:left="72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Resident in Anesthesia Department, </w:t>
      </w:r>
      <w:proofErr w:type="spellStart"/>
      <w:r>
        <w:rPr>
          <w:rFonts w:cs="Times New Roman"/>
          <w:color w:val="000000"/>
          <w:sz w:val="24"/>
          <w:szCs w:val="24"/>
        </w:rPr>
        <w:t>Souhage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 Hospital, </w:t>
      </w:r>
      <w:proofErr w:type="spellStart"/>
      <w:r>
        <w:rPr>
          <w:rFonts w:cs="Times New Roman"/>
          <w:color w:val="000000"/>
          <w:sz w:val="24"/>
          <w:szCs w:val="24"/>
        </w:rPr>
        <w:t>Assiut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university, Egypt.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From: 1/3/1987-4/4/1990: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ind w:left="72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Resident in Anesthesia &amp; ICU Department, </w:t>
      </w:r>
      <w:proofErr w:type="spellStart"/>
      <w:r>
        <w:rPr>
          <w:rFonts w:cs="Times New Roman"/>
          <w:color w:val="000000"/>
          <w:sz w:val="24"/>
          <w:szCs w:val="24"/>
        </w:rPr>
        <w:t>Assiut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 Hospital ,</w:t>
      </w:r>
      <w:proofErr w:type="spellStart"/>
      <w:r>
        <w:rPr>
          <w:rFonts w:cs="Times New Roman"/>
          <w:color w:val="000000"/>
          <w:sz w:val="24"/>
          <w:szCs w:val="24"/>
        </w:rPr>
        <w:t>Assiut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university, Egypt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From 1/3/1986-28/2/1987: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ind w:left="72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Medical House officer in </w:t>
      </w:r>
      <w:proofErr w:type="spellStart"/>
      <w:r>
        <w:rPr>
          <w:rFonts w:cs="Times New Roman"/>
          <w:color w:val="000000"/>
          <w:sz w:val="24"/>
          <w:szCs w:val="24"/>
        </w:rPr>
        <w:t>Assiut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 Hospital ,</w:t>
      </w:r>
      <w:proofErr w:type="spellStart"/>
      <w:r>
        <w:rPr>
          <w:rFonts w:cs="Times New Roman"/>
          <w:color w:val="000000"/>
          <w:sz w:val="24"/>
          <w:szCs w:val="24"/>
        </w:rPr>
        <w:t>Assiut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University, Egypt. With an initial training for three Months in </w:t>
      </w:r>
      <w:proofErr w:type="spellStart"/>
      <w:r>
        <w:rPr>
          <w:rFonts w:cs="Times New Roman"/>
          <w:color w:val="000000"/>
          <w:sz w:val="24"/>
          <w:szCs w:val="24"/>
        </w:rPr>
        <w:t>Anesth</w:t>
      </w:r>
      <w:proofErr w:type="spellEnd"/>
      <w:r>
        <w:rPr>
          <w:rFonts w:cs="Times New Roman"/>
          <w:color w:val="000000"/>
          <w:sz w:val="24"/>
          <w:szCs w:val="24"/>
        </w:rPr>
        <w:t xml:space="preserve"> &amp; ICU. Dep. and </w:t>
      </w:r>
      <w:proofErr w:type="spellStart"/>
      <w:r>
        <w:rPr>
          <w:rFonts w:cs="Times New Roman"/>
          <w:color w:val="000000"/>
          <w:sz w:val="24"/>
          <w:szCs w:val="24"/>
        </w:rPr>
        <w:t>tow</w:t>
      </w:r>
      <w:proofErr w:type="spellEnd"/>
      <w:r>
        <w:rPr>
          <w:rFonts w:cs="Times New Roman"/>
          <w:color w:val="000000"/>
          <w:sz w:val="24"/>
          <w:szCs w:val="24"/>
        </w:rPr>
        <w:t xml:space="preserve"> months in each of general surgery , internal medicine, pediatric Department and OBs &amp; </w:t>
      </w:r>
      <w:proofErr w:type="spellStart"/>
      <w:r>
        <w:rPr>
          <w:rFonts w:cs="Times New Roman"/>
          <w:color w:val="000000"/>
          <w:sz w:val="24"/>
          <w:szCs w:val="24"/>
        </w:rPr>
        <w:t>Gyn</w:t>
      </w:r>
      <w:proofErr w:type="spellEnd"/>
      <w:r>
        <w:rPr>
          <w:rFonts w:cs="Times New Roman"/>
          <w:color w:val="000000"/>
          <w:sz w:val="24"/>
          <w:szCs w:val="24"/>
        </w:rPr>
        <w:t xml:space="preserve"> Dep.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ind w:left="72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PAPERS / ARTICLES PUPLISHED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 xml:space="preserve"> </w:t>
      </w:r>
    </w:p>
    <w:p w:rsidR="0087646E" w:rsidRDefault="0087646E" w:rsidP="0087646E">
      <w:pPr>
        <w:pStyle w:val="Normal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beforeAutospacing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Ahmed O . Abdel-</w:t>
      </w:r>
      <w:proofErr w:type="spellStart"/>
      <w:r>
        <w:rPr>
          <w:rFonts w:cs="Times New Roman"/>
          <w:color w:val="000000"/>
          <w:sz w:val="24"/>
          <w:szCs w:val="24"/>
        </w:rPr>
        <w:t>Zaher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Mostafa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M. </w:t>
      </w:r>
      <w:proofErr w:type="spellStart"/>
      <w:r>
        <w:rPr>
          <w:rFonts w:cs="Times New Roman"/>
          <w:color w:val="000000"/>
          <w:sz w:val="24"/>
          <w:szCs w:val="24"/>
        </w:rPr>
        <w:t>Hamdy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Saida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A. </w:t>
      </w:r>
      <w:proofErr w:type="spellStart"/>
      <w:r>
        <w:rPr>
          <w:rFonts w:cs="Times New Roman"/>
          <w:color w:val="000000"/>
          <w:sz w:val="24"/>
          <w:szCs w:val="24"/>
        </w:rPr>
        <w:t>Aly</w:t>
      </w:r>
      <w:proofErr w:type="spellEnd"/>
      <w:r>
        <w:rPr>
          <w:rFonts w:cs="Times New Roman"/>
          <w:color w:val="000000"/>
          <w:sz w:val="24"/>
          <w:szCs w:val="24"/>
        </w:rPr>
        <w:t>, Rania H. Abdel-</w:t>
      </w:r>
      <w:proofErr w:type="spellStart"/>
      <w:r>
        <w:rPr>
          <w:rFonts w:cs="Times New Roman"/>
          <w:color w:val="000000"/>
          <w:sz w:val="24"/>
          <w:szCs w:val="24"/>
        </w:rPr>
        <w:t>hady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Samy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Abdel-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Rahman</w:t>
      </w:r>
      <w:proofErr w:type="spellEnd"/>
      <w:r>
        <w:rPr>
          <w:rFonts w:cs="Times New Roman"/>
          <w:color w:val="000000"/>
          <w:sz w:val="24"/>
          <w:szCs w:val="24"/>
        </w:rPr>
        <w:t xml:space="preserve">: (Attenuation of Morphine Tolerance and dependence by </w:t>
      </w:r>
      <w:proofErr w:type="spellStart"/>
      <w:r>
        <w:rPr>
          <w:rFonts w:cs="Times New Roman"/>
          <w:color w:val="000000"/>
          <w:sz w:val="24"/>
          <w:szCs w:val="24"/>
        </w:rPr>
        <w:t>Aminoguanidine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In Mice): </w:t>
      </w:r>
      <w:proofErr w:type="spellStart"/>
      <w:r>
        <w:rPr>
          <w:rFonts w:cs="Times New Roman"/>
          <w:color w:val="000000"/>
          <w:sz w:val="24"/>
          <w:szCs w:val="24"/>
        </w:rPr>
        <w:t>Eurpean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Jurnal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of pharmacology , col 540, Issues 1-3, 1 July 2006, (pages 60-66).</w:t>
      </w:r>
    </w:p>
    <w:p w:rsidR="0087646E" w:rsidRDefault="0087646E" w:rsidP="0087646E">
      <w:pPr>
        <w:pStyle w:val="Normal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beforeAutospacing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Ashraf A. Mohamed, </w:t>
      </w:r>
      <w:proofErr w:type="spellStart"/>
      <w:r>
        <w:rPr>
          <w:rFonts w:cs="Times New Roman"/>
          <w:color w:val="000000"/>
          <w:sz w:val="24"/>
          <w:szCs w:val="24"/>
        </w:rPr>
        <w:t>Mostafa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G. </w:t>
      </w:r>
      <w:proofErr w:type="spellStart"/>
      <w:r>
        <w:rPr>
          <w:rFonts w:cs="Times New Roman"/>
          <w:color w:val="000000"/>
          <w:sz w:val="24"/>
          <w:szCs w:val="24"/>
        </w:rPr>
        <w:t>Mostafa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Khalid M. </w:t>
      </w:r>
      <w:proofErr w:type="spellStart"/>
      <w:r>
        <w:rPr>
          <w:rFonts w:cs="Times New Roman"/>
          <w:color w:val="000000"/>
          <w:sz w:val="24"/>
          <w:szCs w:val="24"/>
        </w:rPr>
        <w:t>Faris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Samy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r w:rsidRPr="0087646E">
        <w:rPr>
          <w:rFonts w:cs="Times New Roman"/>
          <w:color w:val="000000"/>
          <w:sz w:val="24"/>
          <w:szCs w:val="24"/>
        </w:rPr>
        <w:t xml:space="preserve">A.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Amr</w:t>
      </w:r>
      <w:proofErr w:type="spellEnd"/>
      <w:r>
        <w:rPr>
          <w:rFonts w:cs="Times New Roman"/>
          <w:color w:val="000000"/>
          <w:sz w:val="24"/>
          <w:szCs w:val="24"/>
        </w:rPr>
        <w:t xml:space="preserve">:( </w:t>
      </w:r>
      <w:proofErr w:type="spellStart"/>
      <w:r>
        <w:rPr>
          <w:rFonts w:cs="Times New Roman"/>
          <w:color w:val="000000"/>
          <w:sz w:val="24"/>
          <w:szCs w:val="24"/>
        </w:rPr>
        <w:t>Intrathecal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Nalpuphine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Versus </w:t>
      </w:r>
      <w:proofErr w:type="spellStart"/>
      <w:r>
        <w:rPr>
          <w:rFonts w:cs="Times New Roman"/>
          <w:color w:val="000000"/>
          <w:sz w:val="24"/>
          <w:szCs w:val="24"/>
        </w:rPr>
        <w:t>Intrathecal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Neostigmine And Their </w:t>
      </w:r>
      <w:proofErr w:type="spellStart"/>
      <w:r>
        <w:rPr>
          <w:rFonts w:cs="Times New Roman"/>
          <w:color w:val="000000"/>
          <w:sz w:val="24"/>
          <w:szCs w:val="24"/>
        </w:rPr>
        <w:t>Compination</w:t>
      </w:r>
      <w:proofErr w:type="spellEnd"/>
      <w:r>
        <w:rPr>
          <w:rFonts w:cs="Times New Roman"/>
          <w:color w:val="000000"/>
          <w:sz w:val="24"/>
          <w:szCs w:val="24"/>
        </w:rPr>
        <w:t xml:space="preserve"> for Postoperative Analgesia after Total Cystectomy): Journal of Egyptian Society of Management of Pain ( JESMP), </w:t>
      </w:r>
      <w:proofErr w:type="spellStart"/>
      <w:r>
        <w:rPr>
          <w:rFonts w:cs="Times New Roman"/>
          <w:color w:val="000000"/>
          <w:sz w:val="24"/>
          <w:szCs w:val="24"/>
        </w:rPr>
        <w:t>vol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23, no 2, October, 2005 © 109-114).</w:t>
      </w:r>
    </w:p>
    <w:p w:rsidR="0087646E" w:rsidRDefault="0087646E" w:rsidP="0087646E">
      <w:pPr>
        <w:pStyle w:val="Normal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beforeAutospacing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Khalid M </w:t>
      </w:r>
      <w:proofErr w:type="spellStart"/>
      <w:r>
        <w:rPr>
          <w:rFonts w:cs="Times New Roman"/>
          <w:color w:val="000000"/>
          <w:sz w:val="24"/>
          <w:szCs w:val="24"/>
        </w:rPr>
        <w:t>Faris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r w:rsidRPr="0087646E">
        <w:rPr>
          <w:rFonts w:cs="Times New Roman"/>
          <w:color w:val="000000"/>
          <w:sz w:val="24"/>
          <w:szCs w:val="24"/>
        </w:rPr>
        <w:t>SAMY A.AMR</w:t>
      </w:r>
      <w:r>
        <w:rPr>
          <w:rFonts w:cs="Times New Roman"/>
          <w:color w:val="000000"/>
          <w:sz w:val="24"/>
          <w:szCs w:val="24"/>
        </w:rPr>
        <w:t xml:space="preserve">, Ashraf </w:t>
      </w:r>
      <w:proofErr w:type="spellStart"/>
      <w:r>
        <w:rPr>
          <w:rFonts w:cs="Times New Roman"/>
          <w:color w:val="000000"/>
          <w:sz w:val="24"/>
          <w:szCs w:val="24"/>
        </w:rPr>
        <w:t>A.Mohamed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cs="Times New Roman"/>
          <w:color w:val="000000"/>
          <w:sz w:val="24"/>
          <w:szCs w:val="24"/>
        </w:rPr>
        <w:t>Mostafa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G.Mostafa</w:t>
      </w:r>
      <w:proofErr w:type="spellEnd"/>
      <w:r>
        <w:rPr>
          <w:rFonts w:cs="Times New Roman"/>
          <w:color w:val="000000"/>
          <w:sz w:val="24"/>
          <w:szCs w:val="24"/>
        </w:rPr>
        <w:t>: (</w:t>
      </w:r>
      <w:proofErr w:type="spellStart"/>
      <w:r>
        <w:rPr>
          <w:rFonts w:cs="Times New Roman"/>
          <w:color w:val="000000"/>
          <w:sz w:val="24"/>
          <w:szCs w:val="24"/>
        </w:rPr>
        <w:t>Intrathecal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Midazolam Increases The Analgesic, Effects and Quality of Spinal Blockade with Bupivacaine in Patients Undergoing Lower Abdominal Surgery): JESMP, vol.22, No.2, </w:t>
      </w:r>
      <w:proofErr w:type="spellStart"/>
      <w:r>
        <w:rPr>
          <w:rFonts w:cs="Times New Roman"/>
          <w:color w:val="000000"/>
          <w:sz w:val="24"/>
          <w:szCs w:val="24"/>
        </w:rPr>
        <w:t>Octoper</w:t>
      </w:r>
      <w:proofErr w:type="spellEnd"/>
      <w:r>
        <w:rPr>
          <w:rFonts w:cs="Times New Roman"/>
          <w:color w:val="000000"/>
          <w:sz w:val="24"/>
          <w:szCs w:val="24"/>
        </w:rPr>
        <w:t>, 2004 (149-155).</w:t>
      </w:r>
    </w:p>
    <w:p w:rsidR="0087646E" w:rsidRDefault="0087646E" w:rsidP="0087646E">
      <w:pPr>
        <w:pStyle w:val="Normal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beforeAutospacing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Soliman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M.Ali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Essa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M.Manaa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and </w:t>
      </w:r>
      <w:r w:rsidRPr="0087646E">
        <w:rPr>
          <w:rFonts w:cs="Times New Roman"/>
          <w:color w:val="000000"/>
          <w:sz w:val="24"/>
          <w:szCs w:val="24"/>
        </w:rPr>
        <w:t>SAMY A. AMR</w:t>
      </w:r>
      <w:r>
        <w:rPr>
          <w:rFonts w:cs="Times New Roman"/>
          <w:color w:val="000000"/>
          <w:sz w:val="24"/>
          <w:szCs w:val="24"/>
        </w:rPr>
        <w:t xml:space="preserve">: (Comparative Study Between </w:t>
      </w:r>
      <w:proofErr w:type="spellStart"/>
      <w:r>
        <w:rPr>
          <w:rFonts w:cs="Times New Roman"/>
          <w:color w:val="000000"/>
          <w:sz w:val="24"/>
          <w:szCs w:val="24"/>
        </w:rPr>
        <w:t>Intrathecal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Neostigmine, Morphine And Their Combination For Postoperative Analgesia After </w:t>
      </w:r>
      <w:proofErr w:type="spellStart"/>
      <w:r>
        <w:rPr>
          <w:rFonts w:cs="Times New Roman"/>
          <w:color w:val="000000"/>
          <w:sz w:val="24"/>
          <w:szCs w:val="24"/>
        </w:rPr>
        <w:t>Herniorrhaphy</w:t>
      </w:r>
      <w:proofErr w:type="spellEnd"/>
      <w:r>
        <w:rPr>
          <w:rFonts w:cs="Times New Roman"/>
          <w:color w:val="000000"/>
          <w:sz w:val="24"/>
          <w:szCs w:val="24"/>
        </w:rPr>
        <w:t>: JESMP, vol,22,No.2,October, 2004 ( 127-132).</w:t>
      </w:r>
    </w:p>
    <w:p w:rsidR="0087646E" w:rsidRDefault="0087646E" w:rsidP="0087646E">
      <w:pPr>
        <w:pStyle w:val="Normal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beforeAutospacing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SAMY A. AMR</w:t>
      </w:r>
      <w:r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cs="Times New Roman"/>
          <w:color w:val="000000"/>
          <w:sz w:val="24"/>
          <w:szCs w:val="24"/>
        </w:rPr>
        <w:t>Mostafa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M. </w:t>
      </w:r>
      <w:proofErr w:type="spellStart"/>
      <w:r>
        <w:rPr>
          <w:rFonts w:cs="Times New Roman"/>
          <w:color w:val="000000"/>
          <w:sz w:val="24"/>
          <w:szCs w:val="24"/>
        </w:rPr>
        <w:t>Hamdy</w:t>
      </w:r>
      <w:proofErr w:type="spellEnd"/>
      <w:r>
        <w:rPr>
          <w:rFonts w:cs="Times New Roman"/>
          <w:color w:val="000000"/>
          <w:sz w:val="24"/>
          <w:szCs w:val="24"/>
        </w:rPr>
        <w:t>: (Transdermal Ketamine prolongs postoperative Analgesia After Abdominal Hysterectomy Using Bupivacaine Spinal Anesthesia: JESMP,vol.22No.l, April, 2004 (15-20).</w:t>
      </w:r>
    </w:p>
    <w:p w:rsidR="0087646E" w:rsidRDefault="0087646E" w:rsidP="0087646E">
      <w:pPr>
        <w:pStyle w:val="Normal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beforeAutospacing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SAMY A. AMR</w:t>
      </w:r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Solims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M. M. </w:t>
      </w:r>
      <w:proofErr w:type="spellStart"/>
      <w:r>
        <w:rPr>
          <w:rFonts w:cs="Times New Roman"/>
          <w:color w:val="000000"/>
          <w:sz w:val="24"/>
          <w:szCs w:val="24"/>
        </w:rPr>
        <w:t>Aly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Essam</w:t>
      </w:r>
      <w:proofErr w:type="spellEnd"/>
      <w:r>
        <w:rPr>
          <w:rFonts w:cs="Times New Roman"/>
          <w:color w:val="000000"/>
          <w:sz w:val="24"/>
          <w:szCs w:val="24"/>
        </w:rPr>
        <w:t xml:space="preserve"> M, A. </w:t>
      </w:r>
      <w:proofErr w:type="spellStart"/>
      <w:r>
        <w:rPr>
          <w:rFonts w:cs="Times New Roman"/>
          <w:color w:val="000000"/>
          <w:sz w:val="24"/>
          <w:szCs w:val="24"/>
        </w:rPr>
        <w:t>Manaa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cs="Times New Roman"/>
          <w:color w:val="000000"/>
          <w:sz w:val="24"/>
          <w:szCs w:val="24"/>
        </w:rPr>
        <w:t>Abdal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Aziz M. H. </w:t>
      </w:r>
      <w:proofErr w:type="spellStart"/>
      <w:r>
        <w:rPr>
          <w:rFonts w:cs="Times New Roman"/>
          <w:color w:val="000000"/>
          <w:sz w:val="24"/>
          <w:szCs w:val="24"/>
        </w:rPr>
        <w:t>Elsherif</w:t>
      </w:r>
      <w:proofErr w:type="spellEnd"/>
      <w:r>
        <w:rPr>
          <w:rFonts w:cs="Times New Roman"/>
          <w:color w:val="000000"/>
          <w:sz w:val="24"/>
          <w:szCs w:val="24"/>
        </w:rPr>
        <w:t xml:space="preserve">: (Recovery Characteristics And Hemodynamic Effects of </w:t>
      </w:r>
      <w:proofErr w:type="spellStart"/>
      <w:r>
        <w:rPr>
          <w:rFonts w:cs="Times New Roman"/>
          <w:color w:val="000000"/>
          <w:sz w:val="24"/>
          <w:szCs w:val="24"/>
        </w:rPr>
        <w:t>Sevoflurane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Versus Halothane Anesthesia In Pediatric Ambulatory Patients: Egyptian Journal of Intensive Care ( EJIC), </w:t>
      </w:r>
      <w:proofErr w:type="spellStart"/>
      <w:r>
        <w:rPr>
          <w:rFonts w:cs="Times New Roman"/>
          <w:color w:val="000000"/>
          <w:sz w:val="24"/>
          <w:szCs w:val="24"/>
        </w:rPr>
        <w:t>vol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.9 Nol,2004( 49-55) [EJIC is the Official Journal of The Egyptian Society of Intensive Care &amp; Traumatology]. </w:t>
      </w:r>
    </w:p>
    <w:p w:rsidR="0087646E" w:rsidRDefault="0087646E" w:rsidP="0087646E">
      <w:pPr>
        <w:pStyle w:val="Normal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beforeAutospacing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lastRenderedPageBreak/>
        <w:t>Essm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M.Manaa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Solima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M.Ali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Samy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A. AMR</w:t>
      </w:r>
      <w:r>
        <w:rPr>
          <w:rFonts w:cs="Times New Roman"/>
          <w:color w:val="000000"/>
          <w:sz w:val="24"/>
          <w:szCs w:val="24"/>
        </w:rPr>
        <w:t>: (</w:t>
      </w:r>
      <w:proofErr w:type="spellStart"/>
      <w:r>
        <w:rPr>
          <w:rFonts w:cs="Times New Roman"/>
          <w:color w:val="000000"/>
          <w:sz w:val="24"/>
          <w:szCs w:val="24"/>
        </w:rPr>
        <w:t>Metoclopromide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And Dexamethasone For Prophylaxis of PONV After Thyroidectomy: EJIC, </w:t>
      </w:r>
      <w:proofErr w:type="spellStart"/>
      <w:r>
        <w:rPr>
          <w:rFonts w:cs="Times New Roman"/>
          <w:color w:val="000000"/>
          <w:sz w:val="24"/>
          <w:szCs w:val="24"/>
        </w:rPr>
        <w:t>vol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7, No.2, September 2002 ( 55-60).</w:t>
      </w:r>
    </w:p>
    <w:p w:rsidR="0087646E" w:rsidRDefault="0087646E" w:rsidP="0087646E">
      <w:pPr>
        <w:pStyle w:val="Normal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beforeAutospacing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87646E">
        <w:rPr>
          <w:rFonts w:cs="Times New Roman"/>
          <w:color w:val="000000"/>
          <w:sz w:val="24"/>
          <w:szCs w:val="24"/>
        </w:rPr>
        <w:t>Samy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A .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Amro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Alaa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M. </w:t>
      </w:r>
      <w:proofErr w:type="spellStart"/>
      <w:r>
        <w:rPr>
          <w:rFonts w:cs="Times New Roman"/>
          <w:color w:val="000000"/>
          <w:sz w:val="24"/>
          <w:szCs w:val="24"/>
        </w:rPr>
        <w:t>Atia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Sherief</w:t>
      </w:r>
      <w:proofErr w:type="spellEnd"/>
      <w:r>
        <w:rPr>
          <w:rFonts w:cs="Times New Roman"/>
          <w:color w:val="000000"/>
          <w:sz w:val="24"/>
          <w:szCs w:val="24"/>
        </w:rPr>
        <w:t xml:space="preserve"> S. </w:t>
      </w:r>
      <w:proofErr w:type="spellStart"/>
      <w:r>
        <w:rPr>
          <w:rFonts w:cs="Times New Roman"/>
          <w:color w:val="000000"/>
          <w:sz w:val="24"/>
          <w:szCs w:val="24"/>
        </w:rPr>
        <w:t>Abdelraheem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Samira </w:t>
      </w:r>
      <w:proofErr w:type="spellStart"/>
      <w:r>
        <w:rPr>
          <w:rFonts w:cs="Times New Roman"/>
          <w:color w:val="000000"/>
          <w:sz w:val="24"/>
          <w:szCs w:val="24"/>
        </w:rPr>
        <w:t>M.Omar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Tarek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A. </w:t>
      </w:r>
      <w:proofErr w:type="spellStart"/>
      <w:r>
        <w:rPr>
          <w:rFonts w:cs="Times New Roman"/>
          <w:color w:val="000000"/>
          <w:sz w:val="24"/>
          <w:szCs w:val="24"/>
        </w:rPr>
        <w:t>Elgamal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cs="Times New Roman"/>
          <w:color w:val="000000"/>
          <w:sz w:val="24"/>
          <w:szCs w:val="24"/>
        </w:rPr>
        <w:t>Doaa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G. Ahmad,;   An Evaluation of Efficacy and Safety of the Brachial Plexus Block at The Humeral canal for Anesthesia in Upper Limb Surgery, </w:t>
      </w:r>
      <w:proofErr w:type="spellStart"/>
      <w:r>
        <w:rPr>
          <w:rFonts w:cs="Times New Roman"/>
          <w:color w:val="000000"/>
          <w:sz w:val="24"/>
          <w:szCs w:val="24"/>
        </w:rPr>
        <w:t>Med.J.Cairo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Univ., </w:t>
      </w:r>
      <w:proofErr w:type="spellStart"/>
      <w:r>
        <w:rPr>
          <w:rFonts w:cs="Times New Roman"/>
          <w:color w:val="000000"/>
          <w:sz w:val="24"/>
          <w:szCs w:val="24"/>
        </w:rPr>
        <w:t>vol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75, No 4, December: 2007 : 643-650.</w:t>
      </w:r>
    </w:p>
    <w:p w:rsidR="0087646E" w:rsidRDefault="0087646E" w:rsidP="0087646E">
      <w:pPr>
        <w:pStyle w:val="Normal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beforeAutospacing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Fatma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Abd</w:t>
      </w:r>
      <w:proofErr w:type="spellEnd"/>
      <w:r>
        <w:rPr>
          <w:rFonts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cs="Times New Roman"/>
          <w:color w:val="000000"/>
          <w:sz w:val="24"/>
          <w:szCs w:val="24"/>
        </w:rPr>
        <w:t>Aal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Khalid M. Fares, </w:t>
      </w:r>
      <w:r w:rsidRPr="0087646E">
        <w:rPr>
          <w:rFonts w:cs="Times New Roman"/>
          <w:color w:val="000000"/>
          <w:sz w:val="24"/>
          <w:szCs w:val="24"/>
        </w:rPr>
        <w:t xml:space="preserve">Sami A.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Amr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Mohamad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cs="Times New Roman"/>
          <w:color w:val="000000"/>
          <w:sz w:val="24"/>
          <w:szCs w:val="24"/>
        </w:rPr>
        <w:t>Bakr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Abd</w:t>
      </w:r>
      <w:proofErr w:type="spellEnd"/>
      <w:r>
        <w:rPr>
          <w:rFonts w:cs="Times New Roman"/>
          <w:color w:val="000000"/>
          <w:sz w:val="24"/>
          <w:szCs w:val="24"/>
        </w:rPr>
        <w:t xml:space="preserve"> El Fatah A </w:t>
      </w:r>
      <w:proofErr w:type="spellStart"/>
      <w:r>
        <w:rPr>
          <w:rFonts w:cs="Times New Roman"/>
          <w:color w:val="000000"/>
          <w:sz w:val="24"/>
          <w:szCs w:val="24"/>
        </w:rPr>
        <w:t>Hussien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cs="Times New Roman"/>
          <w:color w:val="000000"/>
          <w:sz w:val="24"/>
          <w:szCs w:val="24"/>
        </w:rPr>
        <w:t>Sohair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cs="Times New Roman"/>
          <w:color w:val="000000"/>
          <w:sz w:val="24"/>
          <w:szCs w:val="24"/>
        </w:rPr>
        <w:t>Farghaly</w:t>
      </w:r>
      <w:proofErr w:type="spellEnd"/>
      <w:r>
        <w:rPr>
          <w:rFonts w:cs="Times New Roman"/>
          <w:color w:val="000000"/>
          <w:sz w:val="24"/>
          <w:szCs w:val="24"/>
        </w:rPr>
        <w:t xml:space="preserve">.: </w:t>
      </w:r>
      <w:proofErr w:type="spellStart"/>
      <w:r>
        <w:rPr>
          <w:rFonts w:cs="Times New Roman"/>
          <w:color w:val="000000"/>
          <w:sz w:val="24"/>
          <w:szCs w:val="24"/>
        </w:rPr>
        <w:t>Gabapentine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Versus Amitriptyline In The Management Of The Neuropathic Component Of Pain in Cancer Patients “ </w:t>
      </w:r>
      <w:proofErr w:type="spellStart"/>
      <w:r>
        <w:rPr>
          <w:rFonts w:cs="Times New Roman"/>
          <w:color w:val="000000"/>
          <w:sz w:val="24"/>
          <w:szCs w:val="24"/>
        </w:rPr>
        <w:t>Compartive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Study” .JESMP, </w:t>
      </w:r>
      <w:proofErr w:type="spellStart"/>
      <w:r>
        <w:rPr>
          <w:rFonts w:cs="Times New Roman"/>
          <w:color w:val="000000"/>
          <w:sz w:val="24"/>
          <w:szCs w:val="24"/>
        </w:rPr>
        <w:t>Vol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28, No 2 October 2010; 1-10</w:t>
      </w:r>
    </w:p>
    <w:p w:rsidR="0087646E" w:rsidRDefault="0087646E" w:rsidP="0087646E">
      <w:pPr>
        <w:pStyle w:val="Normal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beforeAutospacing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87646E">
        <w:rPr>
          <w:rFonts w:cs="Times New Roman"/>
          <w:color w:val="000000"/>
          <w:sz w:val="24"/>
          <w:szCs w:val="24"/>
        </w:rPr>
        <w:t>Samy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A.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Amr</w:t>
      </w:r>
      <w:proofErr w:type="spellEnd"/>
      <w:r>
        <w:rPr>
          <w:rFonts w:cs="Times New Roman"/>
          <w:color w:val="000000"/>
          <w:sz w:val="24"/>
          <w:szCs w:val="24"/>
        </w:rPr>
        <w:t xml:space="preserve">: Venous Occlusion With </w:t>
      </w:r>
      <w:proofErr w:type="spellStart"/>
      <w:r>
        <w:rPr>
          <w:rFonts w:cs="Times New Roman"/>
          <w:color w:val="000000"/>
          <w:sz w:val="24"/>
          <w:szCs w:val="24"/>
        </w:rPr>
        <w:t>Ondansetron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Fentanyl, Tramadol and </w:t>
      </w:r>
      <w:proofErr w:type="spellStart"/>
      <w:r>
        <w:rPr>
          <w:rFonts w:cs="Times New Roman"/>
          <w:color w:val="000000"/>
          <w:sz w:val="24"/>
          <w:szCs w:val="24"/>
        </w:rPr>
        <w:t>Lidocaine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For Preventing </w:t>
      </w:r>
      <w:proofErr w:type="spellStart"/>
      <w:r>
        <w:rPr>
          <w:rFonts w:cs="Times New Roman"/>
          <w:color w:val="000000"/>
          <w:sz w:val="24"/>
          <w:szCs w:val="24"/>
        </w:rPr>
        <w:t>Propofol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Induced Pain. JESMP, </w:t>
      </w:r>
      <w:proofErr w:type="spellStart"/>
      <w:r>
        <w:rPr>
          <w:rFonts w:cs="Times New Roman"/>
          <w:color w:val="000000"/>
          <w:sz w:val="24"/>
          <w:szCs w:val="24"/>
        </w:rPr>
        <w:t>Vol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29, No 1, April 2011; 27-33.</w:t>
      </w:r>
    </w:p>
    <w:p w:rsidR="0087646E" w:rsidRDefault="0087646E" w:rsidP="0087646E">
      <w:pPr>
        <w:pStyle w:val="Normal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beforeAutospacing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87646E">
        <w:rPr>
          <w:rFonts w:cs="Times New Roman"/>
          <w:color w:val="000000"/>
          <w:sz w:val="24"/>
          <w:szCs w:val="24"/>
        </w:rPr>
        <w:t>Samy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A.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Amr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Mohammad F. Mohammad, </w:t>
      </w:r>
      <w:proofErr w:type="spellStart"/>
      <w:r>
        <w:rPr>
          <w:rFonts w:cs="Times New Roman"/>
          <w:color w:val="000000"/>
          <w:sz w:val="24"/>
          <w:szCs w:val="24"/>
        </w:rPr>
        <w:t>Mostafa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G. </w:t>
      </w:r>
      <w:proofErr w:type="spellStart"/>
      <w:r>
        <w:rPr>
          <w:rFonts w:cs="Times New Roman"/>
          <w:color w:val="000000"/>
          <w:sz w:val="24"/>
          <w:szCs w:val="24"/>
        </w:rPr>
        <w:t>Mostafa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Mohammad A. </w:t>
      </w:r>
      <w:proofErr w:type="spellStart"/>
      <w:r>
        <w:rPr>
          <w:rFonts w:cs="Times New Roman"/>
          <w:color w:val="000000"/>
          <w:sz w:val="24"/>
          <w:szCs w:val="24"/>
        </w:rPr>
        <w:t>Bakr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cs="Times New Roman"/>
          <w:color w:val="000000"/>
          <w:sz w:val="24"/>
          <w:szCs w:val="24"/>
        </w:rPr>
        <w:t>Montaser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 Mohammad : Effect Of Preoperative Oral Gabapentin On Postoperative pain Relief and Morphine Consumption After Major Abdominal Cancer </w:t>
      </w:r>
      <w:proofErr w:type="spellStart"/>
      <w:r>
        <w:rPr>
          <w:rFonts w:cs="Times New Roman"/>
          <w:color w:val="000000"/>
          <w:sz w:val="24"/>
          <w:szCs w:val="24"/>
        </w:rPr>
        <w:t>Surgery.JESMP</w:t>
      </w:r>
      <w:proofErr w:type="spellEnd"/>
      <w:r>
        <w:rPr>
          <w:rFonts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cs="Times New Roman"/>
          <w:color w:val="000000"/>
          <w:sz w:val="24"/>
          <w:szCs w:val="24"/>
        </w:rPr>
        <w:t>Vol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29 ,No 2, October 2011; 66-75.</w:t>
      </w:r>
    </w:p>
    <w:p w:rsidR="0087646E" w:rsidRDefault="0087646E" w:rsidP="0087646E">
      <w:pPr>
        <w:pStyle w:val="Normal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beforeAutospacing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87646E">
        <w:rPr>
          <w:rFonts w:cs="Times New Roman"/>
          <w:color w:val="000000"/>
          <w:sz w:val="24"/>
          <w:szCs w:val="24"/>
        </w:rPr>
        <w:t>Samy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A.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Amr</w:t>
      </w:r>
      <w:proofErr w:type="spellEnd"/>
      <w:r w:rsidRPr="0087646E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Ayman</w:t>
      </w:r>
      <w:proofErr w:type="spellEnd"/>
      <w:r>
        <w:rPr>
          <w:rFonts w:cs="Times New Roman"/>
          <w:color w:val="000000"/>
          <w:sz w:val="24"/>
          <w:szCs w:val="24"/>
        </w:rPr>
        <w:t xml:space="preserve"> M. Osman, </w:t>
      </w:r>
      <w:proofErr w:type="spellStart"/>
      <w:r>
        <w:rPr>
          <w:rFonts w:cs="Times New Roman"/>
          <w:color w:val="000000"/>
          <w:sz w:val="24"/>
          <w:szCs w:val="24"/>
        </w:rPr>
        <w:t>Mostafa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G .</w:t>
      </w:r>
      <w:proofErr w:type="spellStart"/>
      <w:r>
        <w:rPr>
          <w:rFonts w:cs="Times New Roman"/>
          <w:color w:val="000000"/>
          <w:sz w:val="24"/>
          <w:szCs w:val="24"/>
        </w:rPr>
        <w:t>Mostaf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Eman</w:t>
      </w:r>
      <w:proofErr w:type="spellEnd"/>
      <w:r>
        <w:rPr>
          <w:rFonts w:cs="Times New Roman"/>
          <w:color w:val="000000"/>
          <w:sz w:val="24"/>
          <w:szCs w:val="24"/>
        </w:rPr>
        <w:t xml:space="preserve"> M. </w:t>
      </w:r>
      <w:proofErr w:type="spellStart"/>
      <w:r>
        <w:rPr>
          <w:rFonts w:cs="Times New Roman"/>
          <w:color w:val="000000"/>
          <w:sz w:val="24"/>
          <w:szCs w:val="24"/>
        </w:rPr>
        <w:t>Zaki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and Ibrahim A. Ibrahim: Effect Of Caudal Bupivacaine , Bupivacaine Plus Ketamine and Bupivacaine Plus Tramadol On Postoperative Analgesia and Stress Response In Children; JESMP; </w:t>
      </w:r>
      <w:proofErr w:type="spellStart"/>
      <w:r>
        <w:rPr>
          <w:rFonts w:cs="Times New Roman"/>
          <w:color w:val="000000"/>
          <w:sz w:val="24"/>
          <w:szCs w:val="24"/>
        </w:rPr>
        <w:t>Vol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29, No. 2, October 2011; 90-99.( The Abstract Published in </w:t>
      </w:r>
      <w:proofErr w:type="spellStart"/>
      <w:r>
        <w:rPr>
          <w:rFonts w:cs="Times New Roman"/>
          <w:color w:val="000000"/>
          <w:sz w:val="24"/>
          <w:szCs w:val="24"/>
        </w:rPr>
        <w:t>Menirva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Medica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vol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103, </w:t>
      </w:r>
      <w:proofErr w:type="spellStart"/>
      <w:r>
        <w:rPr>
          <w:rFonts w:cs="Times New Roman"/>
          <w:color w:val="000000"/>
          <w:sz w:val="24"/>
          <w:szCs w:val="24"/>
        </w:rPr>
        <w:t>april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2012,suppl 2 to no 2).</w:t>
      </w:r>
    </w:p>
    <w:p w:rsidR="0087646E" w:rsidRDefault="0087646E" w:rsidP="0087646E">
      <w:pPr>
        <w:pStyle w:val="Normal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beforeAutospacing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87646E">
        <w:rPr>
          <w:rFonts w:cs="Times New Roman"/>
          <w:color w:val="000000"/>
          <w:sz w:val="24"/>
          <w:szCs w:val="24"/>
        </w:rPr>
        <w:t>Samy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A.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Amr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&amp; Mohamed A. Osman. Effect of Fentanyl and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Dexmedetomidine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infusion on Tracheal Intubation and Emergence Agitation in children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Anesthetised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with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Sevoflurane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: Journal Of American Science ;2012:8(4) 451-458.  </w:t>
      </w:r>
    </w:p>
    <w:p w:rsidR="0087646E" w:rsidRDefault="0087646E" w:rsidP="0087646E">
      <w:pPr>
        <w:pStyle w:val="Normal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beforeAutospacing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87646E">
        <w:rPr>
          <w:rFonts w:cs="Times New Roman"/>
          <w:color w:val="000000"/>
          <w:sz w:val="24"/>
          <w:szCs w:val="24"/>
        </w:rPr>
        <w:t>Samy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A.Amr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Mostafa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G.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Mostafa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, and Mohamed A.M.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mostafa</w:t>
      </w:r>
      <w:proofErr w:type="spellEnd"/>
      <w:r w:rsidRPr="0087646E">
        <w:rPr>
          <w:rFonts w:cs="Times New Roman"/>
          <w:color w:val="000000"/>
          <w:sz w:val="24"/>
          <w:szCs w:val="24"/>
        </w:rPr>
        <w:t>: Efficacy and Safety of Transdermal Fentanyl Patches On Postoperative Pain Relief After Major Abdominal Surgery: Journal of American Science 2012:8(6) 417-428.</w:t>
      </w:r>
    </w:p>
    <w:p w:rsidR="0087646E" w:rsidRDefault="0087646E" w:rsidP="0087646E">
      <w:pPr>
        <w:pStyle w:val="Normal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beforeAutospacing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87646E">
        <w:rPr>
          <w:rFonts w:cs="Times New Roman"/>
          <w:color w:val="000000"/>
          <w:sz w:val="24"/>
          <w:szCs w:val="24"/>
        </w:rPr>
        <w:t>Samy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A.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Amr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Ayman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M. Osman, Khalid M.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Morsy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Mostafa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E.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AbdElwanis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Ehab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F.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Mostafa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Eman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M.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Zaki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; Oral Magnesium Improve Morphine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Sulphate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Tablets Analgesia in Cancer Pain Patient: JESMP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vol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30 n0 2 October 2012: 95-101.</w:t>
      </w:r>
    </w:p>
    <w:p w:rsidR="0087646E" w:rsidRDefault="0087646E" w:rsidP="0087646E">
      <w:pPr>
        <w:pStyle w:val="Normal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beforeAutospacing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87646E">
        <w:rPr>
          <w:rFonts w:cs="Times New Roman"/>
          <w:color w:val="000000"/>
          <w:sz w:val="24"/>
          <w:szCs w:val="24"/>
        </w:rPr>
        <w:t>Samy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A.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Amr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,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Rashad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m.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Mostafa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, and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Nabile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N. Mikhail;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Intrathecal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Midazolam Enhances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Intrathecal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combination of Tramadol and Bupivacaine Quality of Spinal Anesthesia and postoperative Analgesia: JESMP </w:t>
      </w:r>
      <w:proofErr w:type="spellStart"/>
      <w:r w:rsidRPr="0087646E">
        <w:rPr>
          <w:rFonts w:cs="Times New Roman"/>
          <w:color w:val="000000"/>
          <w:sz w:val="24"/>
          <w:szCs w:val="24"/>
        </w:rPr>
        <w:t>vol</w:t>
      </w:r>
      <w:proofErr w:type="spellEnd"/>
      <w:r w:rsidRPr="0087646E">
        <w:rPr>
          <w:rFonts w:cs="Times New Roman"/>
          <w:color w:val="000000"/>
          <w:sz w:val="24"/>
          <w:szCs w:val="24"/>
        </w:rPr>
        <w:t xml:space="preserve"> 30 no 2 October 2012: 121-129.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before="120" w:beforeAutospacing="0"/>
        <w:ind w:left="35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before="120" w:beforeAutospacing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TEACHING EXPERINCE</w:t>
      </w:r>
    </w:p>
    <w:p w:rsidR="0087646E" w:rsidRDefault="0087646E" w:rsidP="0087646E">
      <w:pPr>
        <w:pStyle w:val="Normal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before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Regular teaching methods of central venous and Arterial line insertion. Regular teaching in each A1CU rotation for Junior Medical &amp;Nursing staff.</w:t>
      </w:r>
    </w:p>
    <w:p w:rsidR="0087646E" w:rsidRDefault="0087646E" w:rsidP="0087646E">
      <w:pPr>
        <w:pStyle w:val="Normal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before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Combined spinal and epidural anesthesia and </w:t>
      </w:r>
      <w:proofErr w:type="spellStart"/>
      <w:r>
        <w:rPr>
          <w:rFonts w:cs="Times New Roman"/>
          <w:color w:val="000000"/>
          <w:sz w:val="24"/>
          <w:szCs w:val="24"/>
        </w:rPr>
        <w:t>intrathecal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morphine for postoperative pain relief. In </w:t>
      </w:r>
      <w:proofErr w:type="spellStart"/>
      <w:r>
        <w:rPr>
          <w:rFonts w:cs="Times New Roman"/>
          <w:color w:val="000000"/>
          <w:sz w:val="24"/>
          <w:szCs w:val="24"/>
        </w:rPr>
        <w:t>Nizwa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Hospital OT with reflection of my experience (More than 20 years) as regard this method for postoperative pain relief.</w:t>
      </w:r>
    </w:p>
    <w:p w:rsidR="0087646E" w:rsidRDefault="0087646E" w:rsidP="0087646E">
      <w:pPr>
        <w:pStyle w:val="Normal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before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Management of chronic pain in pregnant woman. On 4/10/2004 presentation was in Anesthesia Department, South Egypt Cancer Institute, Egypt.</w:t>
      </w:r>
    </w:p>
    <w:p w:rsidR="0087646E" w:rsidRDefault="0087646E" w:rsidP="0087646E">
      <w:pPr>
        <w:pStyle w:val="Normal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before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Role of vascular endothelium in sepsis. As one of my scientific activity in one day scientific symposium organized by Professor Doctor Samira Mohamed Omar (HOD), Anesthesia &amp; ICU, Faculty of Medicine, </w:t>
      </w:r>
      <w:proofErr w:type="spellStart"/>
      <w:r>
        <w:rPr>
          <w:rFonts w:cs="Times New Roman"/>
          <w:color w:val="000000"/>
          <w:sz w:val="24"/>
          <w:szCs w:val="24"/>
        </w:rPr>
        <w:t>Assiut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University, Egypt. On 13/1/2004.</w:t>
      </w:r>
    </w:p>
    <w:p w:rsidR="0087646E" w:rsidRDefault="0087646E" w:rsidP="0087646E">
      <w:pPr>
        <w:pStyle w:val="Normal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before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Inotropic Support In Critically ILL Patients. As a scientific activity in anesthesia department, Faculty of Medicine, </w:t>
      </w:r>
      <w:proofErr w:type="spellStart"/>
      <w:r>
        <w:rPr>
          <w:rFonts w:cs="Times New Roman"/>
          <w:color w:val="000000"/>
          <w:sz w:val="24"/>
          <w:szCs w:val="24"/>
        </w:rPr>
        <w:t>Assiut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university. February, 2001. </w:t>
      </w:r>
    </w:p>
    <w:p w:rsidR="0087646E" w:rsidRDefault="0087646E" w:rsidP="0087646E">
      <w:pPr>
        <w:pStyle w:val="Normal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before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Anesthetic Management for C.S for All The Junior Anesthesia Staff. Annual regular education (CME). March 2001,2000, 1999.</w:t>
      </w:r>
    </w:p>
    <w:p w:rsidR="0087646E" w:rsidRDefault="0087646E" w:rsidP="0087646E">
      <w:pPr>
        <w:pStyle w:val="Normal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before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Pharmacology for anesthesiologist [ Teaching for preliminary MD Exam. In anesthesia, ICU and pain management].  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before="120" w:beforeAutospacing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 xml:space="preserve"> </w:t>
      </w:r>
    </w:p>
    <w:p w:rsidR="0087646E" w:rsidRP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before="120" w:beforeAutospacing="0"/>
        <w:jc w:val="left"/>
        <w:rPr>
          <w:rFonts w:cs="Times New Roman"/>
          <w:color w:val="000000"/>
          <w:sz w:val="24"/>
          <w:szCs w:val="24"/>
        </w:rPr>
      </w:pPr>
      <w:r w:rsidRPr="0087646E">
        <w:rPr>
          <w:rFonts w:cs="Times New Roman"/>
          <w:color w:val="000000"/>
          <w:sz w:val="24"/>
          <w:szCs w:val="24"/>
        </w:rPr>
        <w:t>ACTIVITY AND MEMBERSHIP</w:t>
      </w:r>
    </w:p>
    <w:p w:rsidR="0087646E" w:rsidRDefault="0087646E" w:rsidP="0087646E">
      <w:pPr>
        <w:pStyle w:val="Normal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before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Member of the Egyptian society of Anesthesiologists (Cairo, Egypt)</w:t>
      </w:r>
    </w:p>
    <w:p w:rsidR="0087646E" w:rsidRDefault="0087646E" w:rsidP="0087646E">
      <w:pPr>
        <w:pStyle w:val="Normal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before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Member of the Egyptian society of intensive care &amp; Traumatology (Cairo, Egypt)</w:t>
      </w:r>
    </w:p>
    <w:p w:rsidR="0087646E" w:rsidRDefault="0087646E" w:rsidP="0087646E">
      <w:pPr>
        <w:pStyle w:val="Normal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before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Member of The Egyptian Society for Management of pain (Cairo, Egypt)</w:t>
      </w:r>
    </w:p>
    <w:p w:rsidR="0087646E" w:rsidRDefault="0087646E" w:rsidP="0087646E">
      <w:pPr>
        <w:pStyle w:val="Normal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before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Member of The Oman Society Of Anesthesia and Critical care</w:t>
      </w:r>
    </w:p>
    <w:p w:rsidR="0087646E" w:rsidRDefault="0087646E" w:rsidP="0087646E">
      <w:pPr>
        <w:pStyle w:val="Normal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before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Member of European Journal of </w:t>
      </w:r>
      <w:proofErr w:type="spellStart"/>
      <w:r>
        <w:rPr>
          <w:rFonts w:cs="Times New Roman"/>
          <w:color w:val="000000"/>
          <w:sz w:val="24"/>
          <w:szCs w:val="24"/>
        </w:rPr>
        <w:t>Cardiothorathic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Anaesthesia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:rsidR="0087646E" w:rsidRDefault="0087646E" w:rsidP="0087646E">
      <w:pPr>
        <w:pStyle w:val="Normal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before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Member of </w:t>
      </w:r>
      <w:proofErr w:type="spellStart"/>
      <w:r>
        <w:rPr>
          <w:rFonts w:cs="Times New Roman"/>
          <w:color w:val="000000"/>
          <w:sz w:val="24"/>
          <w:szCs w:val="24"/>
        </w:rPr>
        <w:t>Assiut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 staff as associate professor in Anesthesia, ICU and Pain Management Department, South Egypt Cancer Institute and </w:t>
      </w:r>
      <w:proofErr w:type="spellStart"/>
      <w:r>
        <w:rPr>
          <w:rFonts w:cs="Times New Roman"/>
          <w:color w:val="000000"/>
          <w:sz w:val="24"/>
          <w:szCs w:val="24"/>
        </w:rPr>
        <w:t>Assiute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 Hospitals.</w:t>
      </w:r>
    </w:p>
    <w:p w:rsidR="0087646E" w:rsidRDefault="0087646E" w:rsidP="0087646E">
      <w:pPr>
        <w:pStyle w:val="Normal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before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Member of the postgraduate examination organizing and supervising. Also as a supervisors on Anesthesia relevant researches ,South Egypt Cancer Institute and </w:t>
      </w:r>
      <w:proofErr w:type="spellStart"/>
      <w:r>
        <w:rPr>
          <w:rFonts w:cs="Times New Roman"/>
          <w:color w:val="000000"/>
          <w:sz w:val="24"/>
          <w:szCs w:val="24"/>
        </w:rPr>
        <w:t>Assiut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University, </w:t>
      </w:r>
      <w:proofErr w:type="spellStart"/>
      <w:r>
        <w:rPr>
          <w:rFonts w:cs="Times New Roman"/>
          <w:color w:val="000000"/>
          <w:sz w:val="24"/>
          <w:szCs w:val="24"/>
        </w:rPr>
        <w:t>Assiut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University, Egypt.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before="120" w:beforeAutospacing="0"/>
        <w:jc w:val="left"/>
        <w:rPr>
          <w:rFonts w:cs="Times New Roman"/>
          <w:b/>
          <w:bCs/>
          <w:color w:val="000000"/>
          <w:sz w:val="26"/>
          <w:szCs w:val="26"/>
          <w:u w:val="single"/>
        </w:rPr>
      </w:pPr>
      <w:r>
        <w:rPr>
          <w:rFonts w:cs="Times New Roman"/>
          <w:color w:val="000000"/>
          <w:sz w:val="24"/>
          <w:szCs w:val="24"/>
        </w:rPr>
        <w:br w:type="page"/>
      </w:r>
      <w:r>
        <w:rPr>
          <w:rFonts w:cs="Times New Roman"/>
          <w:b/>
          <w:bCs/>
          <w:color w:val="000000"/>
          <w:sz w:val="26"/>
          <w:szCs w:val="26"/>
          <w:u w:val="single"/>
        </w:rPr>
        <w:lastRenderedPageBreak/>
        <w:t>REFEREES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 xml:space="preserve">1)  </w:t>
      </w:r>
      <w:proofErr w:type="spellStart"/>
      <w:r>
        <w:rPr>
          <w:rFonts w:cs="Times New Roman"/>
          <w:b/>
          <w:bCs/>
          <w:color w:val="000000"/>
          <w:sz w:val="26"/>
          <w:szCs w:val="26"/>
        </w:rPr>
        <w:t>Nowfel</w:t>
      </w:r>
      <w:proofErr w:type="spellEnd"/>
      <w:r>
        <w:rPr>
          <w:rFonts w:cs="Times New Roman"/>
          <w:b/>
          <w:bCs/>
          <w:color w:val="000000"/>
          <w:sz w:val="26"/>
          <w:szCs w:val="26"/>
        </w:rPr>
        <w:t xml:space="preserve"> Abdul </w:t>
      </w:r>
      <w:proofErr w:type="spellStart"/>
      <w:r>
        <w:rPr>
          <w:rFonts w:cs="Times New Roman"/>
          <w:b/>
          <w:bCs/>
          <w:color w:val="000000"/>
          <w:sz w:val="26"/>
          <w:szCs w:val="26"/>
        </w:rPr>
        <w:t>Rahman</w:t>
      </w:r>
      <w:proofErr w:type="spellEnd"/>
      <w:r>
        <w:rPr>
          <w:rFonts w:cs="Times New Roman"/>
          <w:b/>
          <w:bCs/>
          <w:color w:val="000000"/>
          <w:sz w:val="26"/>
          <w:szCs w:val="26"/>
        </w:rPr>
        <w:t xml:space="preserve"> AL-</w:t>
      </w:r>
      <w:proofErr w:type="spellStart"/>
      <w:r>
        <w:rPr>
          <w:rFonts w:cs="Times New Roman"/>
          <w:b/>
          <w:bCs/>
          <w:color w:val="000000"/>
          <w:sz w:val="26"/>
          <w:szCs w:val="26"/>
        </w:rPr>
        <w:t>Felahi</w:t>
      </w:r>
      <w:proofErr w:type="spellEnd"/>
      <w:r>
        <w:rPr>
          <w:rFonts w:cs="Times New Roman"/>
          <w:b/>
          <w:bCs/>
          <w:color w:val="000000"/>
          <w:sz w:val="26"/>
          <w:szCs w:val="26"/>
        </w:rPr>
        <w:t>.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left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MBchB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FRCS 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Senior consultant (HOD) 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General surgery, </w:t>
      </w:r>
      <w:proofErr w:type="spellStart"/>
      <w:r>
        <w:rPr>
          <w:rFonts w:cs="Times New Roman"/>
          <w:color w:val="000000"/>
          <w:sz w:val="24"/>
          <w:szCs w:val="24"/>
        </w:rPr>
        <w:t>Nizwa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Hospital 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Home </w:t>
      </w:r>
      <w:proofErr w:type="spellStart"/>
      <w:r>
        <w:rPr>
          <w:rFonts w:cs="Times New Roman"/>
          <w:color w:val="000000"/>
          <w:sz w:val="24"/>
          <w:szCs w:val="24"/>
        </w:rPr>
        <w:t>ph</w:t>
      </w:r>
      <w:proofErr w:type="spellEnd"/>
      <w:r>
        <w:rPr>
          <w:rFonts w:cs="Times New Roman"/>
          <w:color w:val="000000"/>
          <w:sz w:val="24"/>
          <w:szCs w:val="24"/>
        </w:rPr>
        <w:t xml:space="preserve">/Fax : +968/25412679 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GSM</w:t>
      </w: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>
        <w:rPr>
          <w:rFonts w:cs="Times New Roman"/>
          <w:color w:val="000000"/>
          <w:sz w:val="24"/>
          <w:szCs w:val="24"/>
        </w:rPr>
        <w:t>: + 968/99386532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E-mail </w:t>
      </w:r>
      <w:hyperlink r:id="rId9" w:history="1">
        <w:r>
          <w:rPr>
            <w:rStyle w:val="Hyperlink"/>
            <w:rFonts w:cs="Times New Roman"/>
            <w:color w:val="000000"/>
            <w:sz w:val="24"/>
            <w:szCs w:val="24"/>
          </w:rPr>
          <w:t>felahi-hamdi65@yahoo.com</w:t>
        </w:r>
      </w:hyperlink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 xml:space="preserve">2) Mohamed Kamal Mohammed </w:t>
      </w:r>
      <w:proofErr w:type="spellStart"/>
      <w:r>
        <w:rPr>
          <w:rFonts w:cs="Times New Roman"/>
          <w:b/>
          <w:bCs/>
          <w:color w:val="000000"/>
          <w:sz w:val="26"/>
          <w:szCs w:val="26"/>
        </w:rPr>
        <w:t>Moustafa</w:t>
      </w:r>
      <w:proofErr w:type="spellEnd"/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Anesthesia Consultant, UAE, Al-Noor Hospital, Al-</w:t>
      </w:r>
      <w:proofErr w:type="spellStart"/>
      <w:r>
        <w:rPr>
          <w:rFonts w:cs="Times New Roman"/>
          <w:color w:val="000000"/>
          <w:sz w:val="24"/>
          <w:szCs w:val="24"/>
        </w:rPr>
        <w:t>Ain</w:t>
      </w:r>
      <w:proofErr w:type="spellEnd"/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Tel.: 00971504480311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E-mail: yasmink34@hotmail.com   </w:t>
      </w:r>
    </w:p>
    <w:p w:rsidR="0087646E" w:rsidRDefault="0087646E" w:rsidP="0087646E">
      <w:pPr>
        <w:pStyle w:val="Normal"/>
        <w:shd w:val="clear" w:color="auto" w:fill="FFFFFF"/>
        <w:autoSpaceDE w:val="0"/>
        <w:autoSpaceDN w:val="0"/>
        <w:adjustRightInd w:val="0"/>
        <w:spacing w:before="120" w:beforeAutospacing="0" w:line="360" w:lineRule="auto"/>
        <w:jc w:val="center"/>
        <w:rPr>
          <w:rFonts w:cs="Times New Roman"/>
          <w:color w:val="000000"/>
          <w:sz w:val="24"/>
          <w:szCs w:val="24"/>
          <w:lang w:bidi="ar-EG"/>
        </w:rPr>
      </w:pPr>
      <w:r>
        <w:rPr>
          <w:rFonts w:cs="Times New Roman" w:hint="cs"/>
          <w:color w:val="000000"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</w:t>
      </w:r>
      <w:bookmarkStart w:id="0" w:name="_GoBack"/>
      <w:bookmarkEnd w:id="0"/>
    </w:p>
    <w:p w:rsidR="005C6866" w:rsidRDefault="005C6866"/>
    <w:sectPr w:rsidR="005C6866" w:rsidSect="0087646E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44E"/>
    <w:multiLevelType w:val="multilevel"/>
    <w:tmpl w:val="7E5AC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CF70FA"/>
    <w:multiLevelType w:val="multilevel"/>
    <w:tmpl w:val="09D45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385"/>
        </w:tabs>
        <w:ind w:left="2385" w:hanging="405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3D301BF3"/>
    <w:multiLevelType w:val="multilevel"/>
    <w:tmpl w:val="BD5E4B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3">
    <w:nsid w:val="72627808"/>
    <w:multiLevelType w:val="multilevel"/>
    <w:tmpl w:val="46F48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767C4009"/>
    <w:multiLevelType w:val="multilevel"/>
    <w:tmpl w:val="BCEE9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6E"/>
    <w:rsid w:val="005C6866"/>
    <w:rsid w:val="0087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764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Simplified Arabic"/>
      <w:sz w:val="32"/>
      <w:szCs w:val="32"/>
    </w:rPr>
  </w:style>
  <w:style w:type="character" w:customStyle="1" w:styleId="15">
    <w:name w:val="15"/>
    <w:basedOn w:val="a0"/>
    <w:rsid w:val="0087646E"/>
    <w:rPr>
      <w:rFonts w:ascii="Times New Roman" w:hAnsi="Times New Roman" w:cs="Times New Roman" w:hint="default"/>
      <w:color w:val="0000FF"/>
      <w:u w:val="single"/>
    </w:rPr>
  </w:style>
  <w:style w:type="character" w:styleId="Hyperlink">
    <w:name w:val="Hyperlink"/>
    <w:basedOn w:val="a0"/>
    <w:uiPriority w:val="99"/>
    <w:unhideWhenUsed/>
    <w:rsid w:val="0087646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7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76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764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Simplified Arabic"/>
      <w:sz w:val="32"/>
      <w:szCs w:val="32"/>
    </w:rPr>
  </w:style>
  <w:style w:type="character" w:customStyle="1" w:styleId="15">
    <w:name w:val="15"/>
    <w:basedOn w:val="a0"/>
    <w:rsid w:val="0087646E"/>
    <w:rPr>
      <w:rFonts w:ascii="Times New Roman" w:hAnsi="Times New Roman" w:cs="Times New Roman" w:hint="default"/>
      <w:color w:val="0000FF"/>
      <w:u w:val="single"/>
    </w:rPr>
  </w:style>
  <w:style w:type="character" w:styleId="Hyperlink">
    <w:name w:val="Hyperlink"/>
    <w:basedOn w:val="a0"/>
    <w:uiPriority w:val="99"/>
    <w:unhideWhenUsed/>
    <w:rsid w:val="0087646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7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76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yamr616@y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aerfan62@yahoo.com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lahi-hamdi65@yahoo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H 2021</dc:creator>
  <cp:lastModifiedBy>D H 2021</cp:lastModifiedBy>
  <cp:revision>1</cp:revision>
  <cp:lastPrinted>2024-09-19T07:56:00Z</cp:lastPrinted>
  <dcterms:created xsi:type="dcterms:W3CDTF">2024-09-19T07:51:00Z</dcterms:created>
  <dcterms:modified xsi:type="dcterms:W3CDTF">2024-09-19T07:57:00Z</dcterms:modified>
</cp:coreProperties>
</file>